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EC51D" w14:textId="6A2A73D3" w:rsidR="00CD092C" w:rsidRPr="00392EF6" w:rsidRDefault="009C32EA">
      <w:pPr>
        <w:rPr>
          <w:b/>
          <w:bCs/>
          <w:sz w:val="26"/>
          <w:szCs w:val="26"/>
          <w:lang w:val="en-US"/>
        </w:rPr>
      </w:pPr>
      <w:r w:rsidRPr="00392EF6">
        <w:rPr>
          <w:b/>
          <w:bCs/>
          <w:sz w:val="26"/>
          <w:szCs w:val="26"/>
          <w:lang w:val="en-US"/>
        </w:rPr>
        <w:t>A Patient P</w:t>
      </w:r>
      <w:r w:rsidR="005C6A3A">
        <w:rPr>
          <w:b/>
          <w:bCs/>
          <w:sz w:val="26"/>
          <w:szCs w:val="26"/>
          <w:lang w:val="en-US"/>
        </w:rPr>
        <w:t>articipation</w:t>
      </w:r>
      <w:r w:rsidRPr="00392EF6">
        <w:rPr>
          <w:b/>
          <w:bCs/>
          <w:sz w:val="26"/>
          <w:szCs w:val="26"/>
          <w:lang w:val="en-US"/>
        </w:rPr>
        <w:t xml:space="preserve"> Group (PPG) is a group of patients who meet to discuss the working of the Practice, as well as the initiatives and processes which affect healthcare in the area.</w:t>
      </w:r>
      <w:r w:rsidR="003872B4" w:rsidRPr="00392EF6">
        <w:rPr>
          <w:b/>
          <w:bCs/>
          <w:sz w:val="26"/>
          <w:szCs w:val="26"/>
          <w:lang w:val="en-US"/>
        </w:rPr>
        <w:t xml:space="preserve"> All are volunteers, and we meet </w:t>
      </w:r>
      <w:r w:rsidR="00392EF6">
        <w:rPr>
          <w:b/>
          <w:bCs/>
          <w:sz w:val="26"/>
          <w:szCs w:val="26"/>
          <w:lang w:val="en-US"/>
        </w:rPr>
        <w:t xml:space="preserve">monthly </w:t>
      </w:r>
      <w:r w:rsidR="003872B4" w:rsidRPr="00392EF6">
        <w:rPr>
          <w:b/>
          <w:bCs/>
          <w:sz w:val="26"/>
          <w:szCs w:val="26"/>
          <w:lang w:val="en-US"/>
        </w:rPr>
        <w:t>with representatives of the Practice.</w:t>
      </w:r>
      <w:r w:rsidR="00F634A7">
        <w:rPr>
          <w:b/>
          <w:bCs/>
          <w:sz w:val="26"/>
          <w:szCs w:val="26"/>
          <w:lang w:val="en-US"/>
        </w:rPr>
        <w:t xml:space="preserve"> Additionally, a virtual group exists to support the PPG.</w:t>
      </w:r>
    </w:p>
    <w:p w14:paraId="4F03A608" w14:textId="4A5255C5" w:rsidR="009C32EA" w:rsidRPr="00392EF6" w:rsidRDefault="009C32EA">
      <w:pPr>
        <w:rPr>
          <w:sz w:val="26"/>
          <w:szCs w:val="26"/>
          <w:lang w:val="en-US"/>
        </w:rPr>
      </w:pPr>
      <w:r w:rsidRPr="00392EF6">
        <w:rPr>
          <w:sz w:val="26"/>
          <w:szCs w:val="26"/>
          <w:lang w:val="en-US"/>
        </w:rPr>
        <w:t>The PPG discusses how the Practice is run, and acts as a communication between patients and Practice. We provide feedback – positive and negative – to help improve the services.</w:t>
      </w:r>
    </w:p>
    <w:p w14:paraId="4081516C" w14:textId="355CFC1D" w:rsidR="009C32EA" w:rsidRPr="00392EF6" w:rsidRDefault="009C32EA">
      <w:pPr>
        <w:rPr>
          <w:sz w:val="26"/>
          <w:szCs w:val="26"/>
          <w:lang w:val="en-US"/>
        </w:rPr>
      </w:pPr>
      <w:r w:rsidRPr="00392EF6">
        <w:rPr>
          <w:sz w:val="26"/>
          <w:szCs w:val="26"/>
          <w:lang w:val="en-US"/>
        </w:rPr>
        <w:t xml:space="preserve">The PPG will host presentations by a range of healthcare professionals to give greater understanding of healthcare in Bury, in all its guises, as well as Government </w:t>
      </w:r>
      <w:r w:rsidR="003872B4" w:rsidRPr="00392EF6">
        <w:rPr>
          <w:sz w:val="26"/>
          <w:szCs w:val="26"/>
          <w:lang w:val="en-US"/>
        </w:rPr>
        <w:t>plans and initiatives.</w:t>
      </w:r>
    </w:p>
    <w:p w14:paraId="21EA01D6" w14:textId="32FC284C" w:rsidR="003872B4" w:rsidRPr="00392EF6" w:rsidRDefault="003872B4">
      <w:pPr>
        <w:rPr>
          <w:sz w:val="26"/>
          <w:szCs w:val="26"/>
          <w:lang w:val="en-US"/>
        </w:rPr>
      </w:pPr>
      <w:r w:rsidRPr="00392EF6">
        <w:rPr>
          <w:sz w:val="26"/>
          <w:szCs w:val="26"/>
          <w:lang w:val="en-US"/>
        </w:rPr>
        <w:t>The PPG will work with the Practice to provide information on the key health issues of the community so that patients can feel more knowledgeable and in control of their health and well-being.</w:t>
      </w:r>
    </w:p>
    <w:p w14:paraId="4BADDFDE" w14:textId="78ABF37A" w:rsidR="00CD092C" w:rsidRDefault="006D0571">
      <w:pPr>
        <w:rPr>
          <w:lang w:val="en-US"/>
        </w:rPr>
      </w:pPr>
      <w:r>
        <w:rPr>
          <w:lang w:val="en-US"/>
        </w:rPr>
        <w:t>Minutes from PPG meetings will be made public via the Practice website</w:t>
      </w:r>
    </w:p>
    <w:p w14:paraId="68B2D316" w14:textId="55447796" w:rsidR="009C32EA" w:rsidRPr="00392EF6" w:rsidRDefault="009C32EA" w:rsidP="006D0571">
      <w:pPr>
        <w:shd w:val="clear" w:color="auto" w:fill="FF66FF"/>
        <w:rPr>
          <w:b/>
          <w:bCs/>
          <w:sz w:val="26"/>
          <w:szCs w:val="26"/>
          <w:lang w:val="en-US"/>
        </w:rPr>
      </w:pPr>
      <w:r w:rsidRPr="00392EF6">
        <w:rPr>
          <w:b/>
          <w:bCs/>
          <w:sz w:val="26"/>
          <w:szCs w:val="26"/>
          <w:lang w:val="en-US"/>
        </w:rPr>
        <w:lastRenderedPageBreak/>
        <w:t>The Role of a Patient Participation Group:</w:t>
      </w:r>
    </w:p>
    <w:p w14:paraId="2F58F1B3" w14:textId="77777777" w:rsidR="009C32EA" w:rsidRPr="00392EF6" w:rsidRDefault="009C32EA" w:rsidP="006D0571">
      <w:pPr>
        <w:shd w:val="clear" w:color="auto" w:fill="FF66FF"/>
        <w:rPr>
          <w:sz w:val="26"/>
          <w:szCs w:val="26"/>
          <w:lang w:val="en-US"/>
        </w:rPr>
      </w:pPr>
    </w:p>
    <w:p w14:paraId="023D196D" w14:textId="77777777" w:rsidR="009C32EA" w:rsidRPr="00392EF6" w:rsidRDefault="009C32EA" w:rsidP="006D0571">
      <w:pPr>
        <w:pStyle w:val="ListParagraph"/>
        <w:numPr>
          <w:ilvl w:val="0"/>
          <w:numId w:val="1"/>
        </w:numPr>
        <w:shd w:val="clear" w:color="auto" w:fill="FF66FF"/>
        <w:rPr>
          <w:sz w:val="26"/>
          <w:szCs w:val="26"/>
          <w:lang w:val="en-US"/>
        </w:rPr>
      </w:pPr>
      <w:r w:rsidRPr="00392EF6">
        <w:rPr>
          <w:sz w:val="26"/>
          <w:szCs w:val="26"/>
          <w:lang w:val="en-US"/>
        </w:rPr>
        <w:t>To create two-way communication between patients, the Practice, and their community</w:t>
      </w:r>
    </w:p>
    <w:p w14:paraId="7D052351" w14:textId="77777777" w:rsidR="009C32EA" w:rsidRPr="00392EF6" w:rsidRDefault="009C32EA" w:rsidP="006D0571">
      <w:pPr>
        <w:pStyle w:val="ListParagraph"/>
        <w:numPr>
          <w:ilvl w:val="0"/>
          <w:numId w:val="1"/>
        </w:numPr>
        <w:shd w:val="clear" w:color="auto" w:fill="FF66FF"/>
        <w:rPr>
          <w:sz w:val="26"/>
          <w:szCs w:val="26"/>
          <w:lang w:val="en-US"/>
        </w:rPr>
      </w:pPr>
      <w:r w:rsidRPr="00392EF6">
        <w:rPr>
          <w:sz w:val="26"/>
          <w:szCs w:val="26"/>
          <w:lang w:val="en-US"/>
        </w:rPr>
        <w:t>To enable patients to make positive suggestions for healthcare and the services at the Practice</w:t>
      </w:r>
    </w:p>
    <w:p w14:paraId="4928C786" w14:textId="77777777" w:rsidR="009C32EA" w:rsidRPr="00392EF6" w:rsidRDefault="009C32EA" w:rsidP="006D0571">
      <w:pPr>
        <w:pStyle w:val="ListParagraph"/>
        <w:numPr>
          <w:ilvl w:val="0"/>
          <w:numId w:val="1"/>
        </w:numPr>
        <w:shd w:val="clear" w:color="auto" w:fill="FF66FF"/>
        <w:rPr>
          <w:sz w:val="26"/>
          <w:szCs w:val="26"/>
          <w:lang w:val="en-US"/>
        </w:rPr>
      </w:pPr>
      <w:r w:rsidRPr="00392EF6">
        <w:rPr>
          <w:sz w:val="26"/>
          <w:szCs w:val="26"/>
          <w:lang w:val="en-US"/>
        </w:rPr>
        <w:t>To act as a consultative group for new initiatives at the Practice</w:t>
      </w:r>
    </w:p>
    <w:p w14:paraId="3C7B3C37" w14:textId="77777777" w:rsidR="009C32EA" w:rsidRPr="00392EF6" w:rsidRDefault="009C32EA" w:rsidP="006D0571">
      <w:pPr>
        <w:pStyle w:val="ListParagraph"/>
        <w:numPr>
          <w:ilvl w:val="0"/>
          <w:numId w:val="1"/>
        </w:numPr>
        <w:shd w:val="clear" w:color="auto" w:fill="FF66FF"/>
        <w:rPr>
          <w:sz w:val="26"/>
          <w:szCs w:val="26"/>
          <w:lang w:val="en-US"/>
        </w:rPr>
      </w:pPr>
      <w:r w:rsidRPr="00392EF6">
        <w:rPr>
          <w:sz w:val="26"/>
          <w:szCs w:val="26"/>
          <w:lang w:val="en-US"/>
        </w:rPr>
        <w:t>To support the Practice in good health promotions, preventative medicine and health literacy</w:t>
      </w:r>
    </w:p>
    <w:p w14:paraId="5EC1F055" w14:textId="77777777" w:rsidR="009C32EA" w:rsidRPr="00392EF6" w:rsidRDefault="009C32EA" w:rsidP="006D0571">
      <w:pPr>
        <w:pStyle w:val="ListParagraph"/>
        <w:numPr>
          <w:ilvl w:val="0"/>
          <w:numId w:val="1"/>
        </w:numPr>
        <w:shd w:val="clear" w:color="auto" w:fill="FF66FF"/>
        <w:rPr>
          <w:sz w:val="26"/>
          <w:szCs w:val="26"/>
          <w:lang w:val="en-US"/>
        </w:rPr>
      </w:pPr>
      <w:r w:rsidRPr="00392EF6">
        <w:rPr>
          <w:sz w:val="26"/>
          <w:szCs w:val="26"/>
          <w:lang w:val="en-US"/>
        </w:rPr>
        <w:t>To collect patient opinions and experiences to help the Practice to evaluate its services</w:t>
      </w:r>
    </w:p>
    <w:p w14:paraId="512DCB5D" w14:textId="77777777" w:rsidR="009C32EA" w:rsidRPr="00392EF6" w:rsidRDefault="009C32EA" w:rsidP="006D0571">
      <w:pPr>
        <w:pStyle w:val="ListParagraph"/>
        <w:numPr>
          <w:ilvl w:val="0"/>
          <w:numId w:val="1"/>
        </w:numPr>
        <w:shd w:val="clear" w:color="auto" w:fill="FF66FF"/>
        <w:rPr>
          <w:sz w:val="26"/>
          <w:szCs w:val="26"/>
          <w:lang w:val="en-US"/>
        </w:rPr>
      </w:pPr>
      <w:r w:rsidRPr="00392EF6">
        <w:rPr>
          <w:sz w:val="26"/>
          <w:szCs w:val="26"/>
          <w:lang w:val="en-US"/>
        </w:rPr>
        <w:t>To be able to feedback on health initiatives locally, in Bury and nationally</w:t>
      </w:r>
    </w:p>
    <w:p w14:paraId="64DF8A7F" w14:textId="77777777" w:rsidR="009C32EA" w:rsidRPr="00392EF6" w:rsidRDefault="009C32EA" w:rsidP="006D0571">
      <w:pPr>
        <w:pStyle w:val="ListParagraph"/>
        <w:numPr>
          <w:ilvl w:val="0"/>
          <w:numId w:val="1"/>
        </w:numPr>
        <w:shd w:val="clear" w:color="auto" w:fill="FF66FF"/>
        <w:rPr>
          <w:sz w:val="26"/>
          <w:szCs w:val="26"/>
          <w:lang w:val="en-US"/>
        </w:rPr>
      </w:pPr>
      <w:r w:rsidRPr="00392EF6">
        <w:rPr>
          <w:sz w:val="26"/>
          <w:szCs w:val="26"/>
          <w:lang w:val="en-US"/>
        </w:rPr>
        <w:t>To carry out Patient Surveys annually and use the results to give feedback about services to the Practice</w:t>
      </w:r>
    </w:p>
    <w:p w14:paraId="1CC1DF42" w14:textId="77777777" w:rsidR="006E5A6B" w:rsidRDefault="006E5A6B">
      <w:pPr>
        <w:rPr>
          <w:lang w:val="en-US"/>
        </w:rPr>
      </w:pPr>
    </w:p>
    <w:p w14:paraId="5E178868" w14:textId="77777777" w:rsidR="003872B4" w:rsidRPr="00392EF6" w:rsidRDefault="003872B4" w:rsidP="003872B4">
      <w:pPr>
        <w:pBdr>
          <w:top w:val="single" w:sz="4" w:space="1" w:color="auto"/>
          <w:left w:val="single" w:sz="4" w:space="4" w:color="auto"/>
          <w:bottom w:val="single" w:sz="4" w:space="1" w:color="auto"/>
          <w:right w:val="single" w:sz="4" w:space="4" w:color="auto"/>
        </w:pBdr>
        <w:rPr>
          <w:b/>
          <w:bCs/>
          <w:sz w:val="28"/>
          <w:szCs w:val="28"/>
          <w:lang w:val="en-US"/>
        </w:rPr>
      </w:pPr>
      <w:r w:rsidRPr="00392EF6">
        <w:rPr>
          <w:b/>
          <w:bCs/>
          <w:sz w:val="28"/>
          <w:szCs w:val="28"/>
          <w:lang w:val="en-US"/>
        </w:rPr>
        <w:lastRenderedPageBreak/>
        <w:t>Count me in!</w:t>
      </w:r>
    </w:p>
    <w:p w14:paraId="6938BC40" w14:textId="77777777" w:rsidR="003872B4" w:rsidRPr="00392EF6" w:rsidRDefault="003872B4" w:rsidP="003872B4">
      <w:pPr>
        <w:pBdr>
          <w:top w:val="single" w:sz="4" w:space="1" w:color="auto"/>
          <w:left w:val="single" w:sz="4" w:space="4" w:color="auto"/>
          <w:bottom w:val="single" w:sz="4" w:space="1" w:color="auto"/>
          <w:right w:val="single" w:sz="4" w:space="4" w:color="auto"/>
        </w:pBdr>
        <w:rPr>
          <w:b/>
          <w:bCs/>
          <w:sz w:val="28"/>
          <w:szCs w:val="28"/>
          <w:lang w:val="en-US"/>
        </w:rPr>
      </w:pPr>
    </w:p>
    <w:p w14:paraId="0428D604" w14:textId="1AE0A08D" w:rsidR="003872B4" w:rsidRPr="004549C0" w:rsidRDefault="003872B4" w:rsidP="003872B4">
      <w:pPr>
        <w:pBdr>
          <w:top w:val="single" w:sz="4" w:space="1" w:color="auto"/>
          <w:left w:val="single" w:sz="4" w:space="4" w:color="auto"/>
          <w:bottom w:val="single" w:sz="4" w:space="1" w:color="auto"/>
          <w:right w:val="single" w:sz="4" w:space="4" w:color="auto"/>
        </w:pBdr>
        <w:rPr>
          <w:b/>
          <w:bCs/>
          <w:sz w:val="24"/>
          <w:szCs w:val="24"/>
          <w:lang w:val="en-US"/>
        </w:rPr>
      </w:pPr>
      <w:r w:rsidRPr="004549C0">
        <w:rPr>
          <w:b/>
          <w:bCs/>
          <w:sz w:val="24"/>
          <w:szCs w:val="24"/>
          <w:lang w:val="en-US"/>
        </w:rPr>
        <w:t>I would like to express an interest in the work of the PPG, and</w:t>
      </w:r>
      <w:r w:rsidR="00F634A7" w:rsidRPr="004549C0">
        <w:rPr>
          <w:b/>
          <w:bCs/>
          <w:sz w:val="24"/>
          <w:szCs w:val="24"/>
          <w:lang w:val="en-US"/>
        </w:rPr>
        <w:t>/or</w:t>
      </w:r>
      <w:r w:rsidRPr="004549C0">
        <w:rPr>
          <w:b/>
          <w:bCs/>
          <w:sz w:val="24"/>
          <w:szCs w:val="24"/>
          <w:lang w:val="en-US"/>
        </w:rPr>
        <w:t xml:space="preserve"> </w:t>
      </w:r>
      <w:r w:rsidR="006D0571" w:rsidRPr="004549C0">
        <w:rPr>
          <w:b/>
          <w:bCs/>
          <w:sz w:val="24"/>
          <w:szCs w:val="24"/>
          <w:lang w:val="en-US"/>
        </w:rPr>
        <w:t xml:space="preserve">in supporting </w:t>
      </w:r>
      <w:r w:rsidRPr="004549C0">
        <w:rPr>
          <w:b/>
          <w:bCs/>
          <w:sz w:val="24"/>
          <w:szCs w:val="24"/>
          <w:lang w:val="en-US"/>
        </w:rPr>
        <w:t>it.</w:t>
      </w:r>
    </w:p>
    <w:p w14:paraId="7C04ED82" w14:textId="77777777" w:rsidR="003872B4" w:rsidRPr="004549C0" w:rsidRDefault="003872B4" w:rsidP="003872B4">
      <w:pPr>
        <w:pBdr>
          <w:top w:val="single" w:sz="4" w:space="1" w:color="auto"/>
          <w:left w:val="single" w:sz="4" w:space="4" w:color="auto"/>
          <w:bottom w:val="single" w:sz="4" w:space="1" w:color="auto"/>
          <w:right w:val="single" w:sz="4" w:space="4" w:color="auto"/>
        </w:pBdr>
        <w:rPr>
          <w:b/>
          <w:bCs/>
          <w:sz w:val="24"/>
          <w:szCs w:val="24"/>
          <w:lang w:val="en-US"/>
        </w:rPr>
      </w:pPr>
    </w:p>
    <w:p w14:paraId="5FA5243B" w14:textId="74F5156A" w:rsidR="003872B4" w:rsidRPr="004549C0" w:rsidRDefault="003872B4" w:rsidP="003872B4">
      <w:pPr>
        <w:pBdr>
          <w:top w:val="single" w:sz="4" w:space="1" w:color="auto"/>
          <w:left w:val="single" w:sz="4" w:space="4" w:color="auto"/>
          <w:bottom w:val="single" w:sz="4" w:space="1" w:color="auto"/>
          <w:right w:val="single" w:sz="4" w:space="4" w:color="auto"/>
        </w:pBdr>
        <w:rPr>
          <w:b/>
          <w:bCs/>
          <w:sz w:val="24"/>
          <w:szCs w:val="24"/>
          <w:lang w:val="en-US"/>
        </w:rPr>
      </w:pPr>
      <w:r w:rsidRPr="004549C0">
        <w:rPr>
          <w:b/>
          <w:bCs/>
          <w:sz w:val="24"/>
          <w:szCs w:val="24"/>
          <w:lang w:val="en-US"/>
        </w:rPr>
        <w:t>Name _______________________</w:t>
      </w:r>
    </w:p>
    <w:p w14:paraId="06798611" w14:textId="4F1B48C1" w:rsidR="003872B4" w:rsidRPr="004549C0" w:rsidRDefault="003872B4" w:rsidP="003872B4">
      <w:pPr>
        <w:pBdr>
          <w:top w:val="single" w:sz="4" w:space="1" w:color="auto"/>
          <w:left w:val="single" w:sz="4" w:space="4" w:color="auto"/>
          <w:bottom w:val="single" w:sz="4" w:space="1" w:color="auto"/>
          <w:right w:val="single" w:sz="4" w:space="4" w:color="auto"/>
        </w:pBdr>
        <w:rPr>
          <w:b/>
          <w:bCs/>
          <w:sz w:val="24"/>
          <w:szCs w:val="24"/>
          <w:lang w:val="en-US"/>
        </w:rPr>
      </w:pPr>
      <w:r w:rsidRPr="004549C0">
        <w:rPr>
          <w:b/>
          <w:bCs/>
          <w:sz w:val="24"/>
          <w:szCs w:val="24"/>
          <w:lang w:val="en-US"/>
        </w:rPr>
        <w:t>Contact number ______________</w:t>
      </w:r>
    </w:p>
    <w:p w14:paraId="6CF96F08" w14:textId="665358B4" w:rsidR="003872B4" w:rsidRPr="004549C0" w:rsidRDefault="003872B4" w:rsidP="003872B4">
      <w:pPr>
        <w:pBdr>
          <w:top w:val="single" w:sz="4" w:space="1" w:color="auto"/>
          <w:left w:val="single" w:sz="4" w:space="4" w:color="auto"/>
          <w:bottom w:val="single" w:sz="4" w:space="1" w:color="auto"/>
          <w:right w:val="single" w:sz="4" w:space="4" w:color="auto"/>
        </w:pBdr>
        <w:rPr>
          <w:b/>
          <w:bCs/>
          <w:sz w:val="24"/>
          <w:szCs w:val="24"/>
          <w:lang w:val="en-US"/>
        </w:rPr>
      </w:pPr>
      <w:r w:rsidRPr="004549C0">
        <w:rPr>
          <w:b/>
          <w:bCs/>
          <w:sz w:val="24"/>
          <w:szCs w:val="24"/>
          <w:lang w:val="en-US"/>
        </w:rPr>
        <w:t>Email _______________________</w:t>
      </w:r>
    </w:p>
    <w:p w14:paraId="11044407" w14:textId="321A557F" w:rsidR="003872B4" w:rsidRPr="004549C0" w:rsidRDefault="006D0571" w:rsidP="003872B4">
      <w:pPr>
        <w:pBdr>
          <w:top w:val="single" w:sz="4" w:space="1" w:color="auto"/>
          <w:left w:val="single" w:sz="4" w:space="4" w:color="auto"/>
          <w:bottom w:val="single" w:sz="4" w:space="1" w:color="auto"/>
          <w:right w:val="single" w:sz="4" w:space="4" w:color="auto"/>
        </w:pBdr>
        <w:rPr>
          <w:b/>
          <w:bCs/>
          <w:sz w:val="24"/>
          <w:szCs w:val="24"/>
          <w:lang w:val="en-US"/>
        </w:rPr>
      </w:pPr>
      <w:r w:rsidRPr="004549C0">
        <w:rPr>
          <w:b/>
          <w:bCs/>
          <w:sz w:val="24"/>
          <w:szCs w:val="24"/>
          <w:lang w:val="en-US"/>
        </w:rPr>
        <w:t xml:space="preserve">Preferred method of contact – </w:t>
      </w:r>
    </w:p>
    <w:p w14:paraId="595928B3" w14:textId="1BE18012" w:rsidR="006D0571" w:rsidRPr="004549C0" w:rsidRDefault="006D0571" w:rsidP="006D0571">
      <w:pPr>
        <w:pBdr>
          <w:top w:val="single" w:sz="4" w:space="1" w:color="auto"/>
          <w:left w:val="single" w:sz="4" w:space="4" w:color="auto"/>
          <w:bottom w:val="single" w:sz="4" w:space="1" w:color="auto"/>
          <w:right w:val="single" w:sz="4" w:space="4" w:color="auto"/>
        </w:pBdr>
        <w:rPr>
          <w:b/>
          <w:bCs/>
          <w:sz w:val="24"/>
          <w:szCs w:val="24"/>
          <w:lang w:val="en-US"/>
        </w:rPr>
      </w:pPr>
      <w:r w:rsidRPr="004549C0">
        <w:rPr>
          <w:b/>
          <w:bCs/>
          <w:sz w:val="24"/>
          <w:szCs w:val="24"/>
          <w:lang w:val="en-US"/>
        </w:rPr>
        <w:tab/>
        <w:t>-Telephone</w:t>
      </w:r>
    </w:p>
    <w:p w14:paraId="34FAF6E0" w14:textId="5E186B28" w:rsidR="006D0571" w:rsidRPr="004549C0" w:rsidRDefault="006D0571" w:rsidP="006D0571">
      <w:pPr>
        <w:pBdr>
          <w:top w:val="single" w:sz="4" w:space="1" w:color="auto"/>
          <w:left w:val="single" w:sz="4" w:space="4" w:color="auto"/>
          <w:bottom w:val="single" w:sz="4" w:space="1" w:color="auto"/>
          <w:right w:val="single" w:sz="4" w:space="4" w:color="auto"/>
        </w:pBdr>
        <w:rPr>
          <w:b/>
          <w:bCs/>
          <w:sz w:val="24"/>
          <w:szCs w:val="24"/>
          <w:lang w:val="en-US"/>
        </w:rPr>
      </w:pPr>
      <w:r w:rsidRPr="004549C0">
        <w:rPr>
          <w:b/>
          <w:bCs/>
          <w:sz w:val="24"/>
          <w:szCs w:val="24"/>
          <w:lang w:val="en-US"/>
        </w:rPr>
        <w:tab/>
        <w:t>-Email</w:t>
      </w:r>
    </w:p>
    <w:p w14:paraId="69D3B8CB" w14:textId="568E5EBD" w:rsidR="006D0571" w:rsidRPr="004549C0" w:rsidRDefault="006D0571" w:rsidP="006D0571">
      <w:pPr>
        <w:pBdr>
          <w:top w:val="single" w:sz="4" w:space="1" w:color="auto"/>
          <w:left w:val="single" w:sz="4" w:space="4" w:color="auto"/>
          <w:bottom w:val="single" w:sz="4" w:space="1" w:color="auto"/>
          <w:right w:val="single" w:sz="4" w:space="4" w:color="auto"/>
        </w:pBdr>
        <w:rPr>
          <w:b/>
          <w:bCs/>
          <w:sz w:val="24"/>
          <w:szCs w:val="24"/>
          <w:lang w:val="en-US"/>
        </w:rPr>
      </w:pPr>
      <w:r w:rsidRPr="004549C0">
        <w:rPr>
          <w:b/>
          <w:bCs/>
          <w:sz w:val="24"/>
          <w:szCs w:val="24"/>
          <w:lang w:val="en-US"/>
        </w:rPr>
        <w:tab/>
        <w:t>-Mail</w:t>
      </w:r>
    </w:p>
    <w:p w14:paraId="7A4596CD" w14:textId="77777777" w:rsidR="004549C0" w:rsidRPr="00F3580C" w:rsidRDefault="004549C0" w:rsidP="004549C0">
      <w:pPr>
        <w:spacing w:after="0" w:line="240" w:lineRule="auto"/>
        <w:rPr>
          <w:rFonts w:ascii="&amp;quot" w:eastAsia="Times New Roman" w:hAnsi="&amp;quot" w:cs="Times New Roman"/>
          <w:color w:val="212121"/>
          <w:sz w:val="16"/>
          <w:szCs w:val="16"/>
          <w:lang w:eastAsia="en-GB"/>
        </w:rPr>
      </w:pPr>
      <w:r w:rsidRPr="00F3580C">
        <w:rPr>
          <w:rFonts w:ascii="Arial" w:eastAsia="Times New Roman" w:hAnsi="Arial" w:cs="Arial"/>
          <w:color w:val="1F497D"/>
          <w:sz w:val="16"/>
          <w:szCs w:val="16"/>
          <w:lang w:eastAsia="en-GB"/>
        </w:rPr>
        <w:t xml:space="preserve">On the 25 May 2018, the new General Data Protection Regulation (known as GDPR) came into effect. Under the new regulation we have a legal duty to protect any information we collect about you. We will only use your information for the purpose we have described and we will not pass on your details to any third party or government department unless you give us permission to do so. We use leading technologies to safeguard your data, and keep strict security standards to prevent any unauthorised access to it. </w:t>
      </w:r>
    </w:p>
    <w:p w14:paraId="5AB72AE9" w14:textId="3FF610F9" w:rsidR="004549C0" w:rsidRDefault="004549C0" w:rsidP="004549C0">
      <w:pPr>
        <w:spacing w:after="0" w:line="240" w:lineRule="auto"/>
        <w:rPr>
          <w:rFonts w:ascii="Arial" w:eastAsia="Times New Roman" w:hAnsi="Arial" w:cs="Arial"/>
          <w:color w:val="1F497D"/>
          <w:sz w:val="16"/>
          <w:szCs w:val="16"/>
          <w:lang w:eastAsia="en-GB"/>
        </w:rPr>
      </w:pPr>
      <w:r w:rsidRPr="00F3580C">
        <w:rPr>
          <w:rFonts w:ascii="Arial" w:eastAsia="Times New Roman" w:hAnsi="Arial" w:cs="Arial"/>
          <w:color w:val="1F497D"/>
          <w:sz w:val="16"/>
          <w:szCs w:val="16"/>
          <w:lang w:eastAsia="en-GB"/>
        </w:rPr>
        <w:t>You are entitled to ask for you information to be removed at any time.</w:t>
      </w:r>
    </w:p>
    <w:p w14:paraId="5DF6029D" w14:textId="77777777" w:rsidR="004549C0" w:rsidRPr="00F3580C" w:rsidRDefault="004549C0" w:rsidP="004549C0">
      <w:pPr>
        <w:spacing w:after="0" w:line="240" w:lineRule="auto"/>
        <w:rPr>
          <w:rFonts w:ascii="&amp;quot" w:eastAsia="Times New Roman" w:hAnsi="&amp;quot" w:cs="Times New Roman"/>
          <w:color w:val="212121"/>
          <w:sz w:val="16"/>
          <w:szCs w:val="16"/>
          <w:lang w:eastAsia="en-GB"/>
        </w:rPr>
      </w:pPr>
    </w:p>
    <w:p w14:paraId="2ED54D55" w14:textId="48047318" w:rsidR="006D0571" w:rsidRPr="004549C0" w:rsidRDefault="006D0571" w:rsidP="006D0571">
      <w:pPr>
        <w:pBdr>
          <w:top w:val="single" w:sz="4" w:space="1" w:color="auto"/>
          <w:left w:val="single" w:sz="4" w:space="4" w:color="auto"/>
          <w:bottom w:val="single" w:sz="4" w:space="1" w:color="auto"/>
          <w:right w:val="single" w:sz="4" w:space="4" w:color="auto"/>
        </w:pBdr>
        <w:rPr>
          <w:b/>
          <w:bCs/>
          <w:sz w:val="16"/>
          <w:szCs w:val="16"/>
          <w:lang w:val="en-US"/>
        </w:rPr>
      </w:pPr>
    </w:p>
    <w:p w14:paraId="3700BE4D" w14:textId="4AFD284A" w:rsidR="006D0571" w:rsidRDefault="006D0571" w:rsidP="003872B4">
      <w:pPr>
        <w:pBdr>
          <w:top w:val="single" w:sz="4" w:space="1" w:color="auto"/>
          <w:left w:val="single" w:sz="4" w:space="4" w:color="auto"/>
          <w:bottom w:val="single" w:sz="4" w:space="1" w:color="auto"/>
          <w:right w:val="single" w:sz="4" w:space="4" w:color="auto"/>
        </w:pBdr>
        <w:rPr>
          <w:lang w:val="en-US"/>
        </w:rPr>
      </w:pPr>
      <w:r>
        <w:rPr>
          <w:lang w:val="en-US"/>
        </w:rPr>
        <w:t xml:space="preserve">Signature </w:t>
      </w:r>
      <w:r w:rsidR="00F634A7">
        <w:rPr>
          <w:lang w:val="en-US"/>
        </w:rPr>
        <w:t>–</w:t>
      </w:r>
      <w:r>
        <w:rPr>
          <w:lang w:val="en-US"/>
        </w:rPr>
        <w:t xml:space="preserve"> </w:t>
      </w:r>
    </w:p>
    <w:p w14:paraId="6E662D21" w14:textId="77777777" w:rsidR="00F634A7" w:rsidRDefault="00F634A7" w:rsidP="003872B4">
      <w:pPr>
        <w:pBdr>
          <w:top w:val="single" w:sz="4" w:space="1" w:color="auto"/>
          <w:left w:val="single" w:sz="4" w:space="4" w:color="auto"/>
          <w:bottom w:val="single" w:sz="4" w:space="1" w:color="auto"/>
          <w:right w:val="single" w:sz="4" w:space="4" w:color="auto"/>
        </w:pBdr>
        <w:rPr>
          <w:lang w:val="en-US"/>
        </w:rPr>
      </w:pPr>
    </w:p>
    <w:p w14:paraId="3CFC374B" w14:textId="77777777" w:rsidR="00392EF6" w:rsidRDefault="00392EF6" w:rsidP="00313BA0">
      <w:pPr>
        <w:rPr>
          <w:lang w:val="en-US"/>
        </w:rPr>
      </w:pPr>
    </w:p>
    <w:p w14:paraId="4B1DA841" w14:textId="1C0A97B8" w:rsidR="00313BA0" w:rsidRPr="00313BA0" w:rsidRDefault="00313BA0" w:rsidP="00313BA0">
      <w:pPr>
        <w:rPr>
          <w:lang w:val="en-US"/>
        </w:rPr>
      </w:pPr>
      <w:r w:rsidRPr="00313BA0">
        <w:rPr>
          <w:lang w:val="en-US"/>
        </w:rPr>
        <w:lastRenderedPageBreak/>
        <w:t xml:space="preserve">The information below will help </w:t>
      </w:r>
      <w:r w:rsidR="00072C30">
        <w:rPr>
          <w:lang w:val="en-US"/>
        </w:rPr>
        <w:t>us to be a</w:t>
      </w:r>
      <w:r w:rsidRPr="00313BA0">
        <w:rPr>
          <w:lang w:val="en-US"/>
        </w:rPr>
        <w:t xml:space="preserve"> representative sample of the patients registered at </w:t>
      </w:r>
      <w:proofErr w:type="spellStart"/>
      <w:r w:rsidR="00685A6B">
        <w:rPr>
          <w:lang w:val="en-US"/>
        </w:rPr>
        <w:t>Redbank</w:t>
      </w:r>
      <w:proofErr w:type="spellEnd"/>
      <w:r w:rsidR="00685A6B">
        <w:rPr>
          <w:lang w:val="en-US"/>
        </w:rPr>
        <w:t xml:space="preserve"> Group Practice</w:t>
      </w:r>
      <w:r w:rsidRPr="00313BA0">
        <w:rPr>
          <w:lang w:val="en-US"/>
        </w:rPr>
        <w:t xml:space="preserve">. </w:t>
      </w:r>
    </w:p>
    <w:p w14:paraId="044D33F9" w14:textId="77777777" w:rsidR="00313BA0" w:rsidRPr="00313BA0" w:rsidRDefault="00313BA0" w:rsidP="00313BA0">
      <w:pPr>
        <w:rPr>
          <w:lang w:val="en-US"/>
        </w:rPr>
      </w:pPr>
      <w:r w:rsidRPr="00072C30">
        <w:rPr>
          <w:b/>
          <w:bCs/>
          <w:lang w:val="en-US"/>
        </w:rPr>
        <w:t>Your Gender</w:t>
      </w:r>
      <w:r w:rsidRPr="00313BA0">
        <w:rPr>
          <w:lang w:val="en-US"/>
        </w:rPr>
        <w:t xml:space="preserve">: Male □ Female □ </w:t>
      </w:r>
    </w:p>
    <w:p w14:paraId="3E67D37C" w14:textId="77777777" w:rsidR="00313BA0" w:rsidRDefault="00313BA0" w:rsidP="00313BA0">
      <w:pPr>
        <w:rPr>
          <w:lang w:val="en-US"/>
        </w:rPr>
      </w:pPr>
      <w:r w:rsidRPr="00072C30">
        <w:rPr>
          <w:b/>
          <w:bCs/>
          <w:lang w:val="en-US"/>
        </w:rPr>
        <w:t>Your Age</w:t>
      </w:r>
      <w:r w:rsidRPr="00313BA0">
        <w:rPr>
          <w:lang w:val="en-US"/>
        </w:rPr>
        <w:t xml:space="preserve">: </w:t>
      </w:r>
    </w:p>
    <w:tbl>
      <w:tblPr>
        <w:tblStyle w:val="TableGrid"/>
        <w:tblW w:w="0" w:type="auto"/>
        <w:tblLook w:val="04A0" w:firstRow="1" w:lastRow="0" w:firstColumn="1" w:lastColumn="0" w:noHBand="0" w:noVBand="1"/>
      </w:tblPr>
      <w:tblGrid>
        <w:gridCol w:w="1838"/>
        <w:gridCol w:w="246"/>
        <w:gridCol w:w="1850"/>
        <w:gridCol w:w="236"/>
      </w:tblGrid>
      <w:tr w:rsidR="00313BA0" w14:paraId="63C792D4" w14:textId="77777777" w:rsidTr="00313BA0">
        <w:tc>
          <w:tcPr>
            <w:tcW w:w="1838" w:type="dxa"/>
          </w:tcPr>
          <w:p w14:paraId="542943EC" w14:textId="18D21972" w:rsidR="00313BA0" w:rsidRDefault="00313BA0" w:rsidP="00313BA0">
            <w:pPr>
              <w:rPr>
                <w:lang w:val="en-US"/>
              </w:rPr>
            </w:pPr>
            <w:r w:rsidRPr="00313BA0">
              <w:rPr>
                <w:lang w:val="en-US"/>
              </w:rPr>
              <w:t>Under 16</w:t>
            </w:r>
          </w:p>
        </w:tc>
        <w:tc>
          <w:tcPr>
            <w:tcW w:w="246" w:type="dxa"/>
          </w:tcPr>
          <w:p w14:paraId="4E1FA893" w14:textId="77777777" w:rsidR="00313BA0" w:rsidRDefault="00313BA0" w:rsidP="00313BA0">
            <w:pPr>
              <w:rPr>
                <w:lang w:val="en-US"/>
              </w:rPr>
            </w:pPr>
          </w:p>
        </w:tc>
        <w:tc>
          <w:tcPr>
            <w:tcW w:w="1850" w:type="dxa"/>
          </w:tcPr>
          <w:p w14:paraId="2F92E233" w14:textId="5E1D64CC" w:rsidR="00313BA0" w:rsidRDefault="00313BA0" w:rsidP="00313BA0">
            <w:pPr>
              <w:rPr>
                <w:lang w:val="en-US"/>
              </w:rPr>
            </w:pPr>
            <w:r w:rsidRPr="00313BA0">
              <w:rPr>
                <w:lang w:val="en-US"/>
              </w:rPr>
              <w:t>45 – 54</w:t>
            </w:r>
          </w:p>
        </w:tc>
        <w:tc>
          <w:tcPr>
            <w:tcW w:w="236" w:type="dxa"/>
          </w:tcPr>
          <w:p w14:paraId="30FC8D5A" w14:textId="77777777" w:rsidR="00313BA0" w:rsidRDefault="00313BA0" w:rsidP="00313BA0">
            <w:pPr>
              <w:rPr>
                <w:lang w:val="en-US"/>
              </w:rPr>
            </w:pPr>
          </w:p>
        </w:tc>
      </w:tr>
      <w:tr w:rsidR="00313BA0" w14:paraId="027C5C9D" w14:textId="77777777" w:rsidTr="00313BA0">
        <w:tc>
          <w:tcPr>
            <w:tcW w:w="1838" w:type="dxa"/>
          </w:tcPr>
          <w:p w14:paraId="7A58C6BF" w14:textId="2D91E4B3" w:rsidR="00313BA0" w:rsidRDefault="00313BA0" w:rsidP="00313BA0">
            <w:pPr>
              <w:rPr>
                <w:lang w:val="en-US"/>
              </w:rPr>
            </w:pPr>
            <w:r w:rsidRPr="00313BA0">
              <w:rPr>
                <w:lang w:val="en-US"/>
              </w:rPr>
              <w:t>17 – 24</w:t>
            </w:r>
          </w:p>
        </w:tc>
        <w:tc>
          <w:tcPr>
            <w:tcW w:w="246" w:type="dxa"/>
          </w:tcPr>
          <w:p w14:paraId="3ACD97A1" w14:textId="77777777" w:rsidR="00313BA0" w:rsidRDefault="00313BA0" w:rsidP="00313BA0">
            <w:pPr>
              <w:rPr>
                <w:lang w:val="en-US"/>
              </w:rPr>
            </w:pPr>
          </w:p>
        </w:tc>
        <w:tc>
          <w:tcPr>
            <w:tcW w:w="1850" w:type="dxa"/>
          </w:tcPr>
          <w:p w14:paraId="7C3EDA45" w14:textId="1C909F2B" w:rsidR="00313BA0" w:rsidRDefault="00313BA0" w:rsidP="00313BA0">
            <w:pPr>
              <w:rPr>
                <w:lang w:val="en-US"/>
              </w:rPr>
            </w:pPr>
            <w:r w:rsidRPr="00313BA0">
              <w:rPr>
                <w:lang w:val="en-US"/>
              </w:rPr>
              <w:t>55 – 64</w:t>
            </w:r>
          </w:p>
        </w:tc>
        <w:tc>
          <w:tcPr>
            <w:tcW w:w="236" w:type="dxa"/>
          </w:tcPr>
          <w:p w14:paraId="124880A8" w14:textId="77777777" w:rsidR="00313BA0" w:rsidRDefault="00313BA0" w:rsidP="00313BA0">
            <w:pPr>
              <w:rPr>
                <w:lang w:val="en-US"/>
              </w:rPr>
            </w:pPr>
          </w:p>
        </w:tc>
      </w:tr>
      <w:tr w:rsidR="00313BA0" w14:paraId="25682AA8" w14:textId="77777777" w:rsidTr="00313BA0">
        <w:tc>
          <w:tcPr>
            <w:tcW w:w="1838" w:type="dxa"/>
          </w:tcPr>
          <w:p w14:paraId="77F9B39F" w14:textId="5904CFAA" w:rsidR="00313BA0" w:rsidRDefault="00313BA0" w:rsidP="00313BA0">
            <w:pPr>
              <w:rPr>
                <w:lang w:val="en-US"/>
              </w:rPr>
            </w:pPr>
            <w:r w:rsidRPr="00313BA0">
              <w:rPr>
                <w:lang w:val="en-US"/>
              </w:rPr>
              <w:t>25 – 34</w:t>
            </w:r>
          </w:p>
        </w:tc>
        <w:tc>
          <w:tcPr>
            <w:tcW w:w="246" w:type="dxa"/>
          </w:tcPr>
          <w:p w14:paraId="416CCAA2" w14:textId="77777777" w:rsidR="00313BA0" w:rsidRDefault="00313BA0" w:rsidP="00313BA0">
            <w:pPr>
              <w:rPr>
                <w:lang w:val="en-US"/>
              </w:rPr>
            </w:pPr>
          </w:p>
        </w:tc>
        <w:tc>
          <w:tcPr>
            <w:tcW w:w="1850" w:type="dxa"/>
          </w:tcPr>
          <w:p w14:paraId="05A67A9A" w14:textId="1919FBF1" w:rsidR="00313BA0" w:rsidRDefault="00313BA0" w:rsidP="00313BA0">
            <w:pPr>
              <w:rPr>
                <w:lang w:val="en-US"/>
              </w:rPr>
            </w:pPr>
            <w:r w:rsidRPr="00313BA0">
              <w:rPr>
                <w:lang w:val="en-US"/>
              </w:rPr>
              <w:t>65 – 74</w:t>
            </w:r>
          </w:p>
        </w:tc>
        <w:tc>
          <w:tcPr>
            <w:tcW w:w="236" w:type="dxa"/>
          </w:tcPr>
          <w:p w14:paraId="5EBA1FF0" w14:textId="77777777" w:rsidR="00313BA0" w:rsidRDefault="00313BA0" w:rsidP="00313BA0">
            <w:pPr>
              <w:rPr>
                <w:lang w:val="en-US"/>
              </w:rPr>
            </w:pPr>
          </w:p>
        </w:tc>
      </w:tr>
      <w:tr w:rsidR="00313BA0" w14:paraId="39D0913B" w14:textId="77777777" w:rsidTr="00313BA0">
        <w:tc>
          <w:tcPr>
            <w:tcW w:w="1838" w:type="dxa"/>
          </w:tcPr>
          <w:p w14:paraId="28393B29" w14:textId="21F7B892" w:rsidR="00313BA0" w:rsidRDefault="00313BA0" w:rsidP="00313BA0">
            <w:pPr>
              <w:rPr>
                <w:lang w:val="en-US"/>
              </w:rPr>
            </w:pPr>
            <w:r w:rsidRPr="00313BA0">
              <w:rPr>
                <w:lang w:val="en-US"/>
              </w:rPr>
              <w:t>35 – 44</w:t>
            </w:r>
          </w:p>
        </w:tc>
        <w:tc>
          <w:tcPr>
            <w:tcW w:w="246" w:type="dxa"/>
          </w:tcPr>
          <w:p w14:paraId="369F5C5A" w14:textId="77777777" w:rsidR="00313BA0" w:rsidRDefault="00313BA0" w:rsidP="00313BA0">
            <w:pPr>
              <w:rPr>
                <w:lang w:val="en-US"/>
              </w:rPr>
            </w:pPr>
          </w:p>
        </w:tc>
        <w:tc>
          <w:tcPr>
            <w:tcW w:w="1850" w:type="dxa"/>
          </w:tcPr>
          <w:p w14:paraId="1AA6B4FA" w14:textId="313D2CC0" w:rsidR="00313BA0" w:rsidRDefault="00072C30" w:rsidP="00313BA0">
            <w:pPr>
              <w:rPr>
                <w:lang w:val="en-US"/>
              </w:rPr>
            </w:pPr>
            <w:r w:rsidRPr="00313BA0">
              <w:rPr>
                <w:lang w:val="en-US"/>
              </w:rPr>
              <w:t xml:space="preserve">75 </w:t>
            </w:r>
            <w:r>
              <w:rPr>
                <w:lang w:val="en-US"/>
              </w:rPr>
              <w:t>and over</w:t>
            </w:r>
          </w:p>
        </w:tc>
        <w:tc>
          <w:tcPr>
            <w:tcW w:w="236" w:type="dxa"/>
          </w:tcPr>
          <w:p w14:paraId="08798ADA" w14:textId="77777777" w:rsidR="00313BA0" w:rsidRDefault="00313BA0" w:rsidP="00313BA0">
            <w:pPr>
              <w:rPr>
                <w:lang w:val="en-US"/>
              </w:rPr>
            </w:pPr>
          </w:p>
        </w:tc>
      </w:tr>
    </w:tbl>
    <w:p w14:paraId="6DC03681" w14:textId="77777777" w:rsidR="00313BA0" w:rsidRDefault="00313BA0" w:rsidP="00313BA0">
      <w:pPr>
        <w:rPr>
          <w:lang w:val="en-US"/>
        </w:rPr>
      </w:pPr>
    </w:p>
    <w:p w14:paraId="2F695DF9" w14:textId="77777777" w:rsidR="00313BA0" w:rsidRPr="00072C30" w:rsidRDefault="00313BA0" w:rsidP="00313BA0">
      <w:pPr>
        <w:rPr>
          <w:b/>
          <w:bCs/>
          <w:lang w:val="en-US"/>
        </w:rPr>
      </w:pPr>
      <w:r w:rsidRPr="00072C30">
        <w:rPr>
          <w:b/>
          <w:bCs/>
          <w:lang w:val="en-US"/>
        </w:rPr>
        <w:t xml:space="preserve">The ethnic background with which you most closely identify is: </w:t>
      </w:r>
    </w:p>
    <w:tbl>
      <w:tblPr>
        <w:tblStyle w:val="TableGrid"/>
        <w:tblW w:w="0" w:type="auto"/>
        <w:tblLook w:val="04A0" w:firstRow="1" w:lastRow="0" w:firstColumn="1" w:lastColumn="0" w:noHBand="0" w:noVBand="1"/>
      </w:tblPr>
      <w:tblGrid>
        <w:gridCol w:w="1775"/>
        <w:gridCol w:w="243"/>
        <w:gridCol w:w="1765"/>
        <w:gridCol w:w="234"/>
      </w:tblGrid>
      <w:tr w:rsidR="00072C30" w14:paraId="33D709FD" w14:textId="77777777" w:rsidTr="00392EF6">
        <w:tc>
          <w:tcPr>
            <w:tcW w:w="1775" w:type="dxa"/>
          </w:tcPr>
          <w:p w14:paraId="677C3980" w14:textId="168B7F76" w:rsidR="00072C30" w:rsidRDefault="00072C30" w:rsidP="00313BA0">
            <w:pPr>
              <w:rPr>
                <w:lang w:val="en-US"/>
              </w:rPr>
            </w:pPr>
            <w:r w:rsidRPr="00313BA0">
              <w:rPr>
                <w:lang w:val="en-US"/>
              </w:rPr>
              <w:t xml:space="preserve">White British </w:t>
            </w:r>
          </w:p>
        </w:tc>
        <w:tc>
          <w:tcPr>
            <w:tcW w:w="243" w:type="dxa"/>
          </w:tcPr>
          <w:p w14:paraId="23B6CA87" w14:textId="77777777" w:rsidR="00072C30" w:rsidRDefault="00072C30" w:rsidP="00313BA0">
            <w:pPr>
              <w:rPr>
                <w:lang w:val="en-US"/>
              </w:rPr>
            </w:pPr>
          </w:p>
        </w:tc>
        <w:tc>
          <w:tcPr>
            <w:tcW w:w="1765" w:type="dxa"/>
          </w:tcPr>
          <w:p w14:paraId="36846D84" w14:textId="2AB51ADC" w:rsidR="00072C30" w:rsidRDefault="00072C30" w:rsidP="00072C30">
            <w:pPr>
              <w:rPr>
                <w:lang w:val="en-US"/>
              </w:rPr>
            </w:pPr>
            <w:r w:rsidRPr="00313BA0">
              <w:rPr>
                <w:lang w:val="en-US"/>
              </w:rPr>
              <w:t>Black or Black British</w:t>
            </w:r>
          </w:p>
        </w:tc>
        <w:tc>
          <w:tcPr>
            <w:tcW w:w="234" w:type="dxa"/>
          </w:tcPr>
          <w:p w14:paraId="116A3DF1" w14:textId="77777777" w:rsidR="00072C30" w:rsidRDefault="00072C30" w:rsidP="00313BA0">
            <w:pPr>
              <w:rPr>
                <w:lang w:val="en-US"/>
              </w:rPr>
            </w:pPr>
          </w:p>
        </w:tc>
      </w:tr>
      <w:tr w:rsidR="00072C30" w14:paraId="2FD63C8F" w14:textId="77777777" w:rsidTr="00392EF6">
        <w:tc>
          <w:tcPr>
            <w:tcW w:w="1775" w:type="dxa"/>
          </w:tcPr>
          <w:p w14:paraId="5BA6F4AB" w14:textId="72EE5DC2" w:rsidR="00072C30" w:rsidRDefault="00072C30" w:rsidP="00313BA0">
            <w:pPr>
              <w:rPr>
                <w:lang w:val="en-US"/>
              </w:rPr>
            </w:pPr>
            <w:r w:rsidRPr="00313BA0">
              <w:rPr>
                <w:lang w:val="en-US"/>
              </w:rPr>
              <w:t>Irish</w:t>
            </w:r>
          </w:p>
        </w:tc>
        <w:tc>
          <w:tcPr>
            <w:tcW w:w="243" w:type="dxa"/>
          </w:tcPr>
          <w:p w14:paraId="2F052215" w14:textId="77777777" w:rsidR="00072C30" w:rsidRDefault="00072C30" w:rsidP="00313BA0">
            <w:pPr>
              <w:rPr>
                <w:lang w:val="en-US"/>
              </w:rPr>
            </w:pPr>
          </w:p>
        </w:tc>
        <w:tc>
          <w:tcPr>
            <w:tcW w:w="1765" w:type="dxa"/>
          </w:tcPr>
          <w:p w14:paraId="72F950EC" w14:textId="49D3488A" w:rsidR="00072C30" w:rsidRDefault="00072C30" w:rsidP="00313BA0">
            <w:pPr>
              <w:rPr>
                <w:lang w:val="en-US"/>
              </w:rPr>
            </w:pPr>
            <w:r w:rsidRPr="00313BA0">
              <w:rPr>
                <w:lang w:val="en-US"/>
              </w:rPr>
              <w:t>Caribbean</w:t>
            </w:r>
          </w:p>
        </w:tc>
        <w:tc>
          <w:tcPr>
            <w:tcW w:w="234" w:type="dxa"/>
          </w:tcPr>
          <w:p w14:paraId="61A27102" w14:textId="77777777" w:rsidR="00072C30" w:rsidRDefault="00072C30" w:rsidP="00313BA0">
            <w:pPr>
              <w:rPr>
                <w:lang w:val="en-US"/>
              </w:rPr>
            </w:pPr>
          </w:p>
        </w:tc>
      </w:tr>
      <w:tr w:rsidR="00072C30" w14:paraId="42058B17" w14:textId="77777777" w:rsidTr="00392EF6">
        <w:tc>
          <w:tcPr>
            <w:tcW w:w="1775" w:type="dxa"/>
          </w:tcPr>
          <w:p w14:paraId="48DE03D4" w14:textId="6E054E37" w:rsidR="00072C30" w:rsidRDefault="00072C30" w:rsidP="00072C30">
            <w:pPr>
              <w:rPr>
                <w:lang w:val="en-US"/>
              </w:rPr>
            </w:pPr>
            <w:r w:rsidRPr="00313BA0">
              <w:rPr>
                <w:lang w:val="en-US"/>
              </w:rPr>
              <w:t>Asian</w:t>
            </w:r>
            <w:r>
              <w:rPr>
                <w:lang w:val="en-US"/>
              </w:rPr>
              <w:t xml:space="preserve"> or </w:t>
            </w:r>
            <w:r w:rsidRPr="00313BA0">
              <w:rPr>
                <w:lang w:val="en-US"/>
              </w:rPr>
              <w:t xml:space="preserve">Asian British </w:t>
            </w:r>
          </w:p>
        </w:tc>
        <w:tc>
          <w:tcPr>
            <w:tcW w:w="243" w:type="dxa"/>
          </w:tcPr>
          <w:p w14:paraId="0845B99B" w14:textId="77777777" w:rsidR="00072C30" w:rsidRDefault="00072C30" w:rsidP="00313BA0">
            <w:pPr>
              <w:rPr>
                <w:lang w:val="en-US"/>
              </w:rPr>
            </w:pPr>
          </w:p>
        </w:tc>
        <w:tc>
          <w:tcPr>
            <w:tcW w:w="1765" w:type="dxa"/>
          </w:tcPr>
          <w:p w14:paraId="75EE1DC3" w14:textId="1B1C237A" w:rsidR="00072C30" w:rsidRDefault="00072C30" w:rsidP="00313BA0">
            <w:pPr>
              <w:rPr>
                <w:lang w:val="en-US"/>
              </w:rPr>
            </w:pPr>
            <w:r w:rsidRPr="00313BA0">
              <w:rPr>
                <w:lang w:val="en-US"/>
              </w:rPr>
              <w:t>African</w:t>
            </w:r>
          </w:p>
        </w:tc>
        <w:tc>
          <w:tcPr>
            <w:tcW w:w="234" w:type="dxa"/>
          </w:tcPr>
          <w:p w14:paraId="4AF8B35B" w14:textId="77777777" w:rsidR="00072C30" w:rsidRDefault="00072C30" w:rsidP="00313BA0">
            <w:pPr>
              <w:rPr>
                <w:lang w:val="en-US"/>
              </w:rPr>
            </w:pPr>
          </w:p>
        </w:tc>
      </w:tr>
      <w:tr w:rsidR="00072C30" w14:paraId="3C010FF4" w14:textId="77777777" w:rsidTr="00392EF6">
        <w:tc>
          <w:tcPr>
            <w:tcW w:w="1775" w:type="dxa"/>
          </w:tcPr>
          <w:p w14:paraId="69B5D3CF" w14:textId="3DA6F034" w:rsidR="00072C30" w:rsidRDefault="00072C30" w:rsidP="00313BA0">
            <w:pPr>
              <w:rPr>
                <w:lang w:val="en-US"/>
              </w:rPr>
            </w:pPr>
            <w:r w:rsidRPr="00313BA0">
              <w:rPr>
                <w:lang w:val="en-US"/>
              </w:rPr>
              <w:t>Indian</w:t>
            </w:r>
          </w:p>
        </w:tc>
        <w:tc>
          <w:tcPr>
            <w:tcW w:w="243" w:type="dxa"/>
          </w:tcPr>
          <w:p w14:paraId="7F8B9FF6" w14:textId="77777777" w:rsidR="00072C30" w:rsidRDefault="00072C30" w:rsidP="00313BA0">
            <w:pPr>
              <w:rPr>
                <w:lang w:val="en-US"/>
              </w:rPr>
            </w:pPr>
          </w:p>
        </w:tc>
        <w:tc>
          <w:tcPr>
            <w:tcW w:w="1765" w:type="dxa"/>
          </w:tcPr>
          <w:p w14:paraId="2A84928F" w14:textId="1EF8D560" w:rsidR="00072C30" w:rsidRDefault="00072C30" w:rsidP="00313BA0">
            <w:pPr>
              <w:rPr>
                <w:lang w:val="en-US"/>
              </w:rPr>
            </w:pPr>
            <w:r w:rsidRPr="00313BA0">
              <w:rPr>
                <w:lang w:val="en-US"/>
              </w:rPr>
              <w:t>Chinese or Other Chinese</w:t>
            </w:r>
          </w:p>
        </w:tc>
        <w:tc>
          <w:tcPr>
            <w:tcW w:w="234" w:type="dxa"/>
          </w:tcPr>
          <w:p w14:paraId="3AF74AE5" w14:textId="77777777" w:rsidR="00072C30" w:rsidRDefault="00072C30" w:rsidP="00313BA0">
            <w:pPr>
              <w:rPr>
                <w:lang w:val="en-US"/>
              </w:rPr>
            </w:pPr>
          </w:p>
        </w:tc>
      </w:tr>
      <w:tr w:rsidR="00392EF6" w14:paraId="1AEB16EA" w14:textId="77777777" w:rsidTr="00392EF6">
        <w:tc>
          <w:tcPr>
            <w:tcW w:w="1775" w:type="dxa"/>
          </w:tcPr>
          <w:p w14:paraId="0FCDD88A" w14:textId="25830ADE" w:rsidR="00392EF6" w:rsidRDefault="00392EF6" w:rsidP="00313BA0">
            <w:pPr>
              <w:rPr>
                <w:lang w:val="en-US"/>
              </w:rPr>
            </w:pPr>
            <w:r w:rsidRPr="00313BA0">
              <w:rPr>
                <w:lang w:val="en-US"/>
              </w:rPr>
              <w:t>Bangladeshi</w:t>
            </w:r>
          </w:p>
        </w:tc>
        <w:tc>
          <w:tcPr>
            <w:tcW w:w="243" w:type="dxa"/>
          </w:tcPr>
          <w:p w14:paraId="66F8D1E4" w14:textId="77777777" w:rsidR="00392EF6" w:rsidRDefault="00392EF6" w:rsidP="00313BA0">
            <w:pPr>
              <w:rPr>
                <w:lang w:val="en-US"/>
              </w:rPr>
            </w:pPr>
          </w:p>
        </w:tc>
        <w:tc>
          <w:tcPr>
            <w:tcW w:w="1765" w:type="dxa"/>
            <w:vMerge w:val="restart"/>
          </w:tcPr>
          <w:p w14:paraId="7298F4A9" w14:textId="0F92F24B" w:rsidR="00392EF6" w:rsidRDefault="00392EF6" w:rsidP="00313BA0">
            <w:pPr>
              <w:rPr>
                <w:lang w:val="en-US"/>
              </w:rPr>
            </w:pPr>
            <w:r>
              <w:rPr>
                <w:lang w:val="en-US"/>
              </w:rPr>
              <w:t>Any other</w:t>
            </w:r>
          </w:p>
        </w:tc>
        <w:tc>
          <w:tcPr>
            <w:tcW w:w="234" w:type="dxa"/>
          </w:tcPr>
          <w:p w14:paraId="70EEF99E" w14:textId="77777777" w:rsidR="00392EF6" w:rsidRDefault="00392EF6" w:rsidP="00313BA0">
            <w:pPr>
              <w:rPr>
                <w:lang w:val="en-US"/>
              </w:rPr>
            </w:pPr>
          </w:p>
        </w:tc>
      </w:tr>
      <w:tr w:rsidR="00392EF6" w14:paraId="7D702789" w14:textId="77777777" w:rsidTr="00392EF6">
        <w:tc>
          <w:tcPr>
            <w:tcW w:w="1775" w:type="dxa"/>
          </w:tcPr>
          <w:p w14:paraId="47DAD3DE" w14:textId="34D3520A" w:rsidR="00392EF6" w:rsidRDefault="00392EF6" w:rsidP="00313BA0">
            <w:pPr>
              <w:rPr>
                <w:lang w:val="en-US"/>
              </w:rPr>
            </w:pPr>
            <w:r w:rsidRPr="00313BA0">
              <w:rPr>
                <w:lang w:val="en-US"/>
              </w:rPr>
              <w:t>Pakistani</w:t>
            </w:r>
          </w:p>
        </w:tc>
        <w:tc>
          <w:tcPr>
            <w:tcW w:w="243" w:type="dxa"/>
          </w:tcPr>
          <w:p w14:paraId="30FEC2B7" w14:textId="77777777" w:rsidR="00392EF6" w:rsidRDefault="00392EF6" w:rsidP="00313BA0">
            <w:pPr>
              <w:rPr>
                <w:lang w:val="en-US"/>
              </w:rPr>
            </w:pPr>
          </w:p>
        </w:tc>
        <w:tc>
          <w:tcPr>
            <w:tcW w:w="1765" w:type="dxa"/>
            <w:vMerge/>
          </w:tcPr>
          <w:p w14:paraId="3880C2DE" w14:textId="77777777" w:rsidR="00392EF6" w:rsidRDefault="00392EF6" w:rsidP="00313BA0">
            <w:pPr>
              <w:rPr>
                <w:lang w:val="en-US"/>
              </w:rPr>
            </w:pPr>
          </w:p>
        </w:tc>
        <w:tc>
          <w:tcPr>
            <w:tcW w:w="234" w:type="dxa"/>
          </w:tcPr>
          <w:p w14:paraId="3EC09710" w14:textId="77777777" w:rsidR="00392EF6" w:rsidRDefault="00392EF6" w:rsidP="00313BA0">
            <w:pPr>
              <w:rPr>
                <w:lang w:val="en-US"/>
              </w:rPr>
            </w:pPr>
          </w:p>
        </w:tc>
      </w:tr>
    </w:tbl>
    <w:p w14:paraId="2878FB76" w14:textId="45903C5D" w:rsidR="00313BA0" w:rsidRPr="00313BA0" w:rsidRDefault="00313BA0" w:rsidP="00313BA0">
      <w:pPr>
        <w:rPr>
          <w:lang w:val="en-US"/>
        </w:rPr>
      </w:pPr>
      <w:r w:rsidRPr="00313BA0">
        <w:rPr>
          <w:lang w:val="en-US"/>
        </w:rPr>
        <w:t xml:space="preserve">  </w:t>
      </w:r>
    </w:p>
    <w:p w14:paraId="4453A13A" w14:textId="77777777" w:rsidR="00313BA0" w:rsidRPr="00072C30" w:rsidRDefault="00313BA0" w:rsidP="00313BA0">
      <w:pPr>
        <w:rPr>
          <w:b/>
          <w:bCs/>
          <w:lang w:val="en-US"/>
        </w:rPr>
      </w:pPr>
      <w:r w:rsidRPr="00072C30">
        <w:rPr>
          <w:b/>
          <w:bCs/>
          <w:lang w:val="en-US"/>
        </w:rPr>
        <w:t xml:space="preserve">How would you describe how often you come to the practice? </w:t>
      </w:r>
    </w:p>
    <w:p w14:paraId="620A3760" w14:textId="77777777" w:rsidR="00392EF6" w:rsidRDefault="00313BA0" w:rsidP="00313BA0">
      <w:pPr>
        <w:rPr>
          <w:lang w:val="en-US"/>
        </w:rPr>
      </w:pPr>
      <w:r w:rsidRPr="00313BA0">
        <w:rPr>
          <w:lang w:val="en-US"/>
        </w:rPr>
        <w:t xml:space="preserve"> Regularly □ </w:t>
      </w:r>
      <w:r w:rsidR="00072C30">
        <w:rPr>
          <w:lang w:val="en-US"/>
        </w:rPr>
        <w:t xml:space="preserve"> </w:t>
      </w:r>
    </w:p>
    <w:p w14:paraId="0D6FAF54" w14:textId="77777777" w:rsidR="00392EF6" w:rsidRDefault="00313BA0" w:rsidP="00313BA0">
      <w:pPr>
        <w:rPr>
          <w:lang w:val="en-US"/>
        </w:rPr>
      </w:pPr>
      <w:r w:rsidRPr="00313BA0">
        <w:rPr>
          <w:lang w:val="en-US"/>
        </w:rPr>
        <w:t xml:space="preserve">Occasionally □ </w:t>
      </w:r>
      <w:r w:rsidR="00072C30">
        <w:rPr>
          <w:lang w:val="en-US"/>
        </w:rPr>
        <w:t xml:space="preserve"> </w:t>
      </w:r>
      <w:r w:rsidRPr="00313BA0">
        <w:rPr>
          <w:lang w:val="en-US"/>
        </w:rPr>
        <w:t xml:space="preserve"> </w:t>
      </w:r>
    </w:p>
    <w:p w14:paraId="4DFADA95" w14:textId="3CFB3D69" w:rsidR="00313BA0" w:rsidRDefault="00313BA0" w:rsidP="00313BA0">
      <w:pPr>
        <w:rPr>
          <w:lang w:val="en-US"/>
        </w:rPr>
      </w:pPr>
      <w:r w:rsidRPr="00313BA0">
        <w:rPr>
          <w:lang w:val="en-US"/>
        </w:rPr>
        <w:t xml:space="preserve">Very rarely □ </w:t>
      </w:r>
    </w:p>
    <w:p w14:paraId="60992143" w14:textId="77777777" w:rsidR="00392EF6" w:rsidRDefault="00392EF6" w:rsidP="00313BA0">
      <w:pPr>
        <w:rPr>
          <w:b/>
          <w:bCs/>
          <w:lang w:val="en-US"/>
        </w:rPr>
      </w:pPr>
    </w:p>
    <w:p w14:paraId="3405E16F" w14:textId="27B4DD43" w:rsidR="00313BA0" w:rsidRPr="00072C30" w:rsidRDefault="00313BA0" w:rsidP="00313BA0">
      <w:pPr>
        <w:rPr>
          <w:b/>
          <w:bCs/>
          <w:lang w:val="en-US"/>
        </w:rPr>
      </w:pPr>
      <w:r w:rsidRPr="00072C30">
        <w:rPr>
          <w:b/>
          <w:bCs/>
          <w:lang w:val="en-US"/>
        </w:rPr>
        <w:t xml:space="preserve">Thank you </w:t>
      </w:r>
    </w:p>
    <w:p w14:paraId="267C1135" w14:textId="77777777" w:rsidR="006D7D05" w:rsidRDefault="00313BA0" w:rsidP="006D7D05">
      <w:pPr>
        <w:rPr>
          <w:lang w:val="en-US"/>
        </w:rPr>
      </w:pPr>
      <w:r w:rsidRPr="00313BA0">
        <w:rPr>
          <w:lang w:val="en-US"/>
        </w:rPr>
        <w:t xml:space="preserve"> </w:t>
      </w:r>
    </w:p>
    <w:p w14:paraId="01E28864" w14:textId="77777777" w:rsidR="006D7D05" w:rsidRDefault="006D7D05" w:rsidP="006D7D05">
      <w:pPr>
        <w:rPr>
          <w:lang w:val="en-US"/>
        </w:rPr>
      </w:pPr>
    </w:p>
    <w:p w14:paraId="45191996" w14:textId="425ED74F" w:rsidR="00392EF6" w:rsidRDefault="00392EF6" w:rsidP="006D7D05">
      <w:pPr>
        <w:rPr>
          <w:lang w:val="en-US"/>
        </w:rPr>
      </w:pPr>
    </w:p>
    <w:p w14:paraId="5C024A16" w14:textId="77777777" w:rsidR="006D7D05" w:rsidRPr="006D7D05" w:rsidRDefault="006D7D05" w:rsidP="006D7D05">
      <w:pPr>
        <w:rPr>
          <w:b/>
          <w:bCs/>
        </w:rPr>
      </w:pPr>
    </w:p>
    <w:p w14:paraId="60A6253B" w14:textId="538EC729" w:rsidR="00313BA0" w:rsidRPr="00313BA0" w:rsidRDefault="006D7D05" w:rsidP="006D7D05">
      <w:pPr>
        <w:rPr>
          <w:lang w:val="en-US"/>
        </w:rPr>
      </w:pPr>
      <w:r>
        <w:rPr>
          <w:noProof/>
          <w:lang w:eastAsia="en-GB"/>
        </w:rPr>
        <w:drawing>
          <wp:inline distT="0" distB="0" distL="0" distR="0" wp14:anchorId="277B4CA8" wp14:editId="03C4C42F">
            <wp:extent cx="2654300" cy="2362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kc_JmZ25VBixRIRRRmu.jpg"/>
                    <pic:cNvPicPr/>
                  </pic:nvPicPr>
                  <pic:blipFill>
                    <a:blip r:embed="rId6">
                      <a:extLst>
                        <a:ext uri="{28A0092B-C50C-407E-A947-70E740481C1C}">
                          <a14:useLocalDpi xmlns:a14="http://schemas.microsoft.com/office/drawing/2010/main" val="0"/>
                        </a:ext>
                      </a:extLst>
                    </a:blip>
                    <a:stretch>
                      <a:fillRect/>
                    </a:stretch>
                  </pic:blipFill>
                  <pic:spPr>
                    <a:xfrm>
                      <a:off x="0" y="0"/>
                      <a:ext cx="2654300" cy="2362200"/>
                    </a:xfrm>
                    <a:prstGeom prst="rect">
                      <a:avLst/>
                    </a:prstGeom>
                  </pic:spPr>
                </pic:pic>
              </a:graphicData>
            </a:graphic>
          </wp:inline>
        </w:drawing>
      </w:r>
    </w:p>
    <w:p w14:paraId="6AC51E4D" w14:textId="0353D1EF" w:rsidR="006E5A6B" w:rsidRDefault="006E5A6B" w:rsidP="006E5A6B">
      <w:pPr>
        <w:jc w:val="center"/>
        <w:rPr>
          <w:lang w:val="en-US"/>
        </w:rPr>
      </w:pPr>
    </w:p>
    <w:p w14:paraId="41A9726D" w14:textId="77777777" w:rsidR="00072C30" w:rsidRDefault="00072C30" w:rsidP="006E5A6B">
      <w:pPr>
        <w:jc w:val="center"/>
        <w:rPr>
          <w:lang w:val="en-US"/>
        </w:rPr>
      </w:pPr>
    </w:p>
    <w:p w14:paraId="51900C45" w14:textId="1C63B4EA" w:rsidR="006E5A6B" w:rsidRDefault="006E5A6B" w:rsidP="006E5A6B">
      <w:pPr>
        <w:jc w:val="center"/>
        <w:rPr>
          <w:lang w:val="en-US"/>
        </w:rPr>
      </w:pPr>
    </w:p>
    <w:p w14:paraId="0E14F9AD" w14:textId="6C926D76" w:rsidR="00392EF6" w:rsidRPr="00392EF6" w:rsidRDefault="0051405A" w:rsidP="00392EF6">
      <w:pPr>
        <w:jc w:val="center"/>
        <w:rPr>
          <w:sz w:val="24"/>
          <w:szCs w:val="24"/>
          <w:lang w:val="en-US"/>
        </w:rPr>
      </w:pPr>
      <w:proofErr w:type="spellStart"/>
      <w:r>
        <w:rPr>
          <w:sz w:val="24"/>
          <w:szCs w:val="24"/>
          <w:lang w:val="en-US"/>
        </w:rPr>
        <w:t>Redbank</w:t>
      </w:r>
      <w:proofErr w:type="spellEnd"/>
      <w:r>
        <w:rPr>
          <w:sz w:val="24"/>
          <w:szCs w:val="24"/>
          <w:lang w:val="en-US"/>
        </w:rPr>
        <w:t xml:space="preserve"> Group Practice</w:t>
      </w:r>
    </w:p>
    <w:p w14:paraId="55BB0A75" w14:textId="696F92F7" w:rsidR="00392EF6" w:rsidRPr="00392EF6" w:rsidRDefault="0051405A" w:rsidP="00392EF6">
      <w:pPr>
        <w:jc w:val="center"/>
        <w:rPr>
          <w:sz w:val="24"/>
          <w:szCs w:val="24"/>
          <w:lang w:val="en-US"/>
        </w:rPr>
      </w:pPr>
      <w:r>
        <w:rPr>
          <w:sz w:val="24"/>
          <w:szCs w:val="24"/>
          <w:lang w:val="en-US"/>
        </w:rPr>
        <w:t>2</w:t>
      </w:r>
      <w:r w:rsidRPr="0051405A">
        <w:rPr>
          <w:sz w:val="24"/>
          <w:szCs w:val="24"/>
          <w:vertAlign w:val="superscript"/>
          <w:lang w:val="en-US"/>
        </w:rPr>
        <w:t>nd</w:t>
      </w:r>
      <w:r>
        <w:rPr>
          <w:sz w:val="24"/>
          <w:szCs w:val="24"/>
          <w:lang w:val="en-US"/>
        </w:rPr>
        <w:t xml:space="preserve"> Floor Sun Suite,</w:t>
      </w:r>
    </w:p>
    <w:p w14:paraId="038D1595" w14:textId="79177B73" w:rsidR="00392EF6" w:rsidRDefault="0051405A" w:rsidP="00392EF6">
      <w:pPr>
        <w:jc w:val="center"/>
        <w:rPr>
          <w:sz w:val="24"/>
          <w:szCs w:val="24"/>
          <w:lang w:val="en-US"/>
        </w:rPr>
      </w:pPr>
      <w:r>
        <w:rPr>
          <w:sz w:val="24"/>
          <w:szCs w:val="24"/>
          <w:lang w:val="en-US"/>
        </w:rPr>
        <w:t>Radcliffe Primary Care Centre,</w:t>
      </w:r>
    </w:p>
    <w:p w14:paraId="5390E7BF" w14:textId="14E7EEA7" w:rsidR="0051405A" w:rsidRPr="00392EF6" w:rsidRDefault="0051405A" w:rsidP="00392EF6">
      <w:pPr>
        <w:jc w:val="center"/>
        <w:rPr>
          <w:sz w:val="24"/>
          <w:szCs w:val="24"/>
          <w:lang w:val="en-US"/>
        </w:rPr>
      </w:pPr>
      <w:r>
        <w:rPr>
          <w:sz w:val="24"/>
          <w:szCs w:val="24"/>
          <w:lang w:val="en-US"/>
        </w:rPr>
        <w:t>Radcliffe M26 2SP</w:t>
      </w:r>
    </w:p>
    <w:p w14:paraId="44AD10D2" w14:textId="68766339" w:rsidR="00392EF6" w:rsidRPr="00392EF6" w:rsidRDefault="0051405A" w:rsidP="00392EF6">
      <w:pPr>
        <w:jc w:val="center"/>
        <w:rPr>
          <w:sz w:val="24"/>
          <w:szCs w:val="24"/>
          <w:lang w:val="en-US"/>
        </w:rPr>
      </w:pPr>
      <w:r>
        <w:rPr>
          <w:sz w:val="24"/>
          <w:szCs w:val="24"/>
          <w:lang w:val="en-US"/>
        </w:rPr>
        <w:t>0161 724 2040</w:t>
      </w:r>
    </w:p>
    <w:p w14:paraId="3A97931E" w14:textId="2EA6F493" w:rsidR="006E5A6B" w:rsidRDefault="006E5A6B" w:rsidP="006E5A6B">
      <w:pPr>
        <w:jc w:val="center"/>
        <w:rPr>
          <w:lang w:val="en-US"/>
        </w:rPr>
      </w:pPr>
    </w:p>
    <w:p w14:paraId="56017967" w14:textId="119B41A2" w:rsidR="006D7D05" w:rsidRDefault="006D7D05" w:rsidP="006E5A6B">
      <w:pPr>
        <w:jc w:val="center"/>
        <w:rPr>
          <w:lang w:val="en-US"/>
        </w:rPr>
      </w:pPr>
    </w:p>
    <w:p w14:paraId="720D1413" w14:textId="0B963B3B" w:rsidR="006E5A6B" w:rsidRDefault="006E5A6B" w:rsidP="006E5A6B">
      <w:pPr>
        <w:jc w:val="center"/>
        <w:rPr>
          <w:lang w:val="en-US"/>
        </w:rPr>
      </w:pPr>
    </w:p>
    <w:p w14:paraId="0C74F903" w14:textId="77777777" w:rsidR="00F634A7" w:rsidRDefault="00F634A7" w:rsidP="006E5A6B">
      <w:pPr>
        <w:jc w:val="center"/>
        <w:rPr>
          <w:lang w:val="en-US"/>
        </w:rPr>
      </w:pPr>
    </w:p>
    <w:p w14:paraId="6A64C2BA" w14:textId="75244B98" w:rsidR="006E5A6B" w:rsidRDefault="00392EF6" w:rsidP="006E5A6B">
      <w:pPr>
        <w:jc w:val="center"/>
        <w:rPr>
          <w:lang w:val="en-US"/>
        </w:rPr>
      </w:pPr>
      <w:r>
        <w:rPr>
          <w:noProof/>
          <w:lang w:eastAsia="en-GB"/>
        </w:rPr>
        <mc:AlternateContent>
          <mc:Choice Requires="wps">
            <w:drawing>
              <wp:anchor distT="0" distB="0" distL="114300" distR="114300" simplePos="0" relativeHeight="251659264" behindDoc="0" locked="0" layoutInCell="1" allowOverlap="1" wp14:anchorId="3AA05B53" wp14:editId="2C52111E">
                <wp:simplePos x="0" y="0"/>
                <wp:positionH relativeFrom="column">
                  <wp:posOffset>515619</wp:posOffset>
                </wp:positionH>
                <wp:positionV relativeFrom="paragraph">
                  <wp:posOffset>64135</wp:posOffset>
                </wp:positionV>
                <wp:extent cx="2047875" cy="2198370"/>
                <wp:effectExtent l="0" t="0" r="0" b="0"/>
                <wp:wrapNone/>
                <wp:docPr id="2" name="Text Box 2"/>
                <wp:cNvGraphicFramePr/>
                <a:graphic xmlns:a="http://schemas.openxmlformats.org/drawingml/2006/main">
                  <a:graphicData uri="http://schemas.microsoft.com/office/word/2010/wordprocessingShape">
                    <wps:wsp>
                      <wps:cNvSpPr txBox="1"/>
                      <wps:spPr>
                        <a:xfrm>
                          <a:off x="0" y="0"/>
                          <a:ext cx="2047875" cy="2198370"/>
                        </a:xfrm>
                        <a:prstGeom prst="rect">
                          <a:avLst/>
                        </a:prstGeom>
                        <a:noFill/>
                        <a:ln>
                          <a:noFill/>
                        </a:ln>
                      </wps:spPr>
                      <wps:txbx>
                        <w:txbxContent>
                          <w:p w14:paraId="70F1C258" w14:textId="708E6B3D" w:rsidR="006E5A6B" w:rsidRDefault="0051405A" w:rsidP="00392EF6">
                            <w:pPr>
                              <w:jc w:val="center"/>
                              <w:rPr>
                                <w:b/>
                                <w:color w:val="262626" w:themeColor="text1" w:themeTint="D9"/>
                                <w:sz w:val="72"/>
                                <w:szCs w:val="7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roofErr w:type="spellStart"/>
                            <w:r>
                              <w:rPr>
                                <w:b/>
                                <w:color w:val="262626" w:themeColor="text1" w:themeTint="D9"/>
                                <w:sz w:val="72"/>
                                <w:szCs w:val="7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Redbank</w:t>
                            </w:r>
                            <w:proofErr w:type="spellEnd"/>
                            <w:r>
                              <w:rPr>
                                <w:b/>
                                <w:color w:val="262626" w:themeColor="text1" w:themeTint="D9"/>
                                <w:sz w:val="72"/>
                                <w:szCs w:val="7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Group Practice</w:t>
                            </w:r>
                          </w:p>
                          <w:p w14:paraId="2D5FFB62" w14:textId="4289AC70" w:rsidR="006E5A6B" w:rsidRDefault="006E5A6B" w:rsidP="00392EF6">
                            <w:pPr>
                              <w:jc w:val="center"/>
                              <w:rPr>
                                <w:b/>
                                <w:color w:val="262626" w:themeColor="text1" w:themeTint="D9"/>
                                <w:sz w:val="72"/>
                                <w:szCs w:val="7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Lane</w:t>
                            </w:r>
                          </w:p>
                          <w:p w14:paraId="0B4689BF" w14:textId="6E3416B3" w:rsidR="006E5A6B" w:rsidRPr="006E5A6B" w:rsidRDefault="006E5A6B" w:rsidP="00392EF6">
                            <w:pPr>
                              <w:jc w:val="center"/>
                              <w:rPr>
                                <w:b/>
                                <w:color w:val="262626" w:themeColor="text1" w:themeTint="D9"/>
                                <w:sz w:val="72"/>
                                <w:szCs w:val="7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Surgery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6pt;margin-top:5.05pt;width:161.25pt;height:17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eIVJwIAAEkEAAAOAAAAZHJzL2Uyb0RvYy54bWysVN9v2jAQfp+0/8Hy+0jI6KARoWKtmCah&#10;thJUfTaOTSLFPs82JOyv39kJlHV7mvZizncf9+O7z5nfdaohR2FdDbqg41FKidAcylrvC/qyXX2a&#10;UeI80yVrQIuCnoSjd4uPH+atyUUGFTSlsASTaJe3pqCV9yZPEscroZgbgREagxKsYh6vdp+UlrWY&#10;XTVJlqZfkhZsaSxw4Rx6H/ogXcT8Ugrun6R0wpOmoNibj6eN5y6cyWLO8r1lpqr50Ab7hy4UqzUW&#10;vaR6YJ6Rg63/SKVqbsGB9CMOKgEpay7iDDjNOH03zaZiRsRZkBxnLjS5/5eWPx6fLanLgmaUaKZw&#10;RVvRefIVOpIFdlrjcgRtDMJ8h27c8tnv0BmG7qRV4RfHIRhHnk8XbkMyjs4snUxn0xtKOMay8e3s&#10;8zSyn7z93VjnvwlQJBgFtbi8yCk7rp3HVhB6hoRqGlZ108QFNvo3BwKDJwm99z0Gy3e7bhhoB+UJ&#10;57HQ68EZvqqx5po5/8wsCgBHQFH7JzxkA21BYbAoqcD+/Js/4HEvGKWkRUEV1P04MCsoab5r3Njt&#10;eDIJCoyXyc00w4u9juyuI/qg7gE1O8bnY3g0A943Z1NaUK+o/WWoiiGmOdYuqD+b976XOb4dLpbL&#10;CELNGebXemN4SB1IC4xuu1dmzUC7x409wll6LH/Hfo/t6V4ePMg6riYQ3LM68I56jRsb3lZ4ENf3&#10;iHr7Aix+AQAA//8DAFBLAwQUAAYACAAAACEAoj6fzN4AAAAJAQAADwAAAGRycy9kb3ducmV2Lnht&#10;bEyPS0/DMBCE70j8B2uRuFE7TV+EOFUF4gqiDyRubrxNosbrKHab8O9ZTnCcndHMt/l6dK24Yh8a&#10;TxqSiQKBVHrbUKVhv3t9WIEI0ZA1rSfU8I0B1sXtTW4y6wf6wOs2VoJLKGRGQx1jl0kZyhqdCRPf&#10;IbF38r0zkWVfSdubgctdK6dKLaQzDfFCbTp8rrE8by9Ow+Ht9PU5U+/Vi5t3gx+VJPcotb6/GzdP&#10;ICKO8S8Mv/iMDgUzHf2FbBCthlUy5STfVQKC/ZlKlyCOGtL5IgVZ5PL/B8UPAAAA//8DAFBLAQIt&#10;ABQABgAIAAAAIQC2gziS/gAAAOEBAAATAAAAAAAAAAAAAAAAAAAAAABbQ29udGVudF9UeXBlc10u&#10;eG1sUEsBAi0AFAAGAAgAAAAhADj9If/WAAAAlAEAAAsAAAAAAAAAAAAAAAAALwEAAF9yZWxzLy5y&#10;ZWxzUEsBAi0AFAAGAAgAAAAhAEN94hUnAgAASQQAAA4AAAAAAAAAAAAAAAAALgIAAGRycy9lMm9E&#10;b2MueG1sUEsBAi0AFAAGAAgAAAAhAKI+n8zeAAAACQEAAA8AAAAAAAAAAAAAAAAAgQQAAGRycy9k&#10;b3ducmV2LnhtbFBLBQYAAAAABAAEAPMAAACMBQAAAAA=&#10;" filled="f" stroked="f">
                <v:textbox>
                  <w:txbxContent>
                    <w:p w14:paraId="70F1C258" w14:textId="708E6B3D" w:rsidR="006E5A6B" w:rsidRDefault="0051405A" w:rsidP="00392EF6">
                      <w:pPr>
                        <w:jc w:val="center"/>
                        <w:rPr>
                          <w:b/>
                          <w:color w:val="262626" w:themeColor="text1" w:themeTint="D9"/>
                          <w:sz w:val="72"/>
                          <w:szCs w:val="7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roofErr w:type="spellStart"/>
                      <w:r>
                        <w:rPr>
                          <w:b/>
                          <w:color w:val="262626" w:themeColor="text1" w:themeTint="D9"/>
                          <w:sz w:val="72"/>
                          <w:szCs w:val="7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Redbank</w:t>
                      </w:r>
                      <w:proofErr w:type="spellEnd"/>
                      <w:r>
                        <w:rPr>
                          <w:b/>
                          <w:color w:val="262626" w:themeColor="text1" w:themeTint="D9"/>
                          <w:sz w:val="72"/>
                          <w:szCs w:val="7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Group Practice</w:t>
                      </w:r>
                    </w:p>
                    <w:p w14:paraId="2D5FFB62" w14:textId="4289AC70" w:rsidR="006E5A6B" w:rsidRDefault="006E5A6B" w:rsidP="00392EF6">
                      <w:pPr>
                        <w:jc w:val="center"/>
                        <w:rPr>
                          <w:b/>
                          <w:color w:val="262626" w:themeColor="text1" w:themeTint="D9"/>
                          <w:sz w:val="72"/>
                          <w:szCs w:val="7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Lane</w:t>
                      </w:r>
                    </w:p>
                    <w:p w14:paraId="0B4689BF" w14:textId="6E3416B3" w:rsidR="006E5A6B" w:rsidRPr="006E5A6B" w:rsidRDefault="006E5A6B" w:rsidP="00392EF6">
                      <w:pPr>
                        <w:jc w:val="center"/>
                        <w:rPr>
                          <w:b/>
                          <w:color w:val="262626" w:themeColor="text1" w:themeTint="D9"/>
                          <w:sz w:val="72"/>
                          <w:szCs w:val="7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Surgery</w:t>
                      </w:r>
                    </w:p>
                  </w:txbxContent>
                </v:textbox>
              </v:shape>
            </w:pict>
          </mc:Fallback>
        </mc:AlternateContent>
      </w:r>
    </w:p>
    <w:p w14:paraId="33BBDAE1" w14:textId="77777777" w:rsidR="006E5A6B" w:rsidRDefault="006E5A6B" w:rsidP="006E5A6B">
      <w:pPr>
        <w:jc w:val="center"/>
        <w:rPr>
          <w:lang w:val="en-US"/>
        </w:rPr>
      </w:pPr>
    </w:p>
    <w:p w14:paraId="33733545" w14:textId="77777777" w:rsidR="00392EF6" w:rsidRDefault="00392EF6" w:rsidP="006E5A6B">
      <w:pPr>
        <w:jc w:val="center"/>
        <w:rPr>
          <w:lang w:val="en-US"/>
        </w:rPr>
      </w:pPr>
    </w:p>
    <w:p w14:paraId="60FB9257" w14:textId="77777777" w:rsidR="00392EF6" w:rsidRDefault="00392EF6" w:rsidP="006E5A6B">
      <w:pPr>
        <w:jc w:val="center"/>
        <w:rPr>
          <w:lang w:val="en-US"/>
        </w:rPr>
      </w:pPr>
    </w:p>
    <w:p w14:paraId="1DF66D01" w14:textId="77777777" w:rsidR="00392EF6" w:rsidRDefault="00392EF6" w:rsidP="006E5A6B">
      <w:pPr>
        <w:jc w:val="center"/>
        <w:rPr>
          <w:lang w:val="en-US"/>
        </w:rPr>
      </w:pPr>
    </w:p>
    <w:p w14:paraId="253A43CC" w14:textId="77777777" w:rsidR="00392EF6" w:rsidRDefault="00392EF6" w:rsidP="006E5A6B">
      <w:pPr>
        <w:jc w:val="center"/>
        <w:rPr>
          <w:lang w:val="en-US"/>
        </w:rPr>
      </w:pPr>
    </w:p>
    <w:p w14:paraId="23A1FD65" w14:textId="77777777" w:rsidR="00392EF6" w:rsidRDefault="00392EF6" w:rsidP="006E5A6B">
      <w:pPr>
        <w:jc w:val="center"/>
        <w:rPr>
          <w:lang w:val="en-US"/>
        </w:rPr>
      </w:pPr>
    </w:p>
    <w:p w14:paraId="6F3F5480" w14:textId="77777777" w:rsidR="00392EF6" w:rsidRDefault="00392EF6" w:rsidP="006E5A6B">
      <w:pPr>
        <w:jc w:val="center"/>
        <w:rPr>
          <w:lang w:val="en-US"/>
        </w:rPr>
      </w:pPr>
    </w:p>
    <w:p w14:paraId="770A6A40" w14:textId="72E531DB" w:rsidR="006E5A6B" w:rsidRDefault="0051405A" w:rsidP="006E5A6B">
      <w:pPr>
        <w:jc w:val="center"/>
        <w:rPr>
          <w:lang w:val="en-US"/>
        </w:rPr>
      </w:pPr>
      <w:r>
        <w:rPr>
          <w:noProof/>
          <w:lang w:eastAsia="en-GB"/>
        </w:rPr>
        <w:drawing>
          <wp:inline distT="0" distB="0" distL="0" distR="0" wp14:anchorId="7D904E04" wp14:editId="1EFD34F4">
            <wp:extent cx="2057400" cy="866775"/>
            <wp:effectExtent l="0" t="0" r="0" b="9525"/>
            <wp:docPr id="4" name="Picture 4" descr="MC900288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288988[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866775"/>
                    </a:xfrm>
                    <a:prstGeom prst="rect">
                      <a:avLst/>
                    </a:prstGeom>
                    <a:noFill/>
                    <a:ln>
                      <a:noFill/>
                    </a:ln>
                  </pic:spPr>
                </pic:pic>
              </a:graphicData>
            </a:graphic>
          </wp:inline>
        </w:drawing>
      </w:r>
    </w:p>
    <w:p w14:paraId="0ABEE25F" w14:textId="34F86E5B" w:rsidR="006E5A6B" w:rsidRDefault="006E5A6B" w:rsidP="006E5A6B">
      <w:pPr>
        <w:jc w:val="center"/>
        <w:rPr>
          <w:lang w:val="en-US"/>
        </w:rPr>
      </w:pPr>
    </w:p>
    <w:p w14:paraId="39AE7752" w14:textId="77777777" w:rsidR="00F634A7" w:rsidRDefault="00F634A7" w:rsidP="006E5A6B">
      <w:pPr>
        <w:jc w:val="center"/>
        <w:rPr>
          <w:lang w:val="en-US"/>
        </w:rPr>
      </w:pPr>
    </w:p>
    <w:p w14:paraId="6EF75C24" w14:textId="2A6C8903" w:rsidR="00392EF6" w:rsidRPr="004549C0" w:rsidRDefault="004549C0">
      <w:pPr>
        <w:jc w:val="center"/>
        <w:rPr>
          <w:rFonts w:cstheme="minorHAnsi"/>
          <w:sz w:val="20"/>
          <w:szCs w:val="20"/>
          <w:lang w:val="en-US"/>
        </w:rPr>
      </w:pPr>
      <w:r>
        <w:rPr>
          <w:rFonts w:eastAsia="Times New Roman" w:cstheme="minorHAnsi"/>
          <w:sz w:val="20"/>
          <w:szCs w:val="20"/>
          <w:lang w:eastAsia="en-GB"/>
        </w:rPr>
        <w:t>Forms</w:t>
      </w:r>
      <w:r w:rsidRPr="00F3580C">
        <w:rPr>
          <w:rFonts w:eastAsia="Times New Roman" w:cstheme="minorHAnsi"/>
          <w:sz w:val="20"/>
          <w:szCs w:val="20"/>
          <w:lang w:eastAsia="en-GB"/>
        </w:rPr>
        <w:t xml:space="preserve"> in an alternative format (e.g. larger font-size, specific languages) to meet your individual needs</w:t>
      </w:r>
      <w:r>
        <w:rPr>
          <w:rFonts w:eastAsia="Times New Roman" w:cstheme="minorHAnsi"/>
          <w:sz w:val="20"/>
          <w:szCs w:val="20"/>
          <w:lang w:eastAsia="en-GB"/>
        </w:rPr>
        <w:t xml:space="preserve"> can be provided. P</w:t>
      </w:r>
      <w:r w:rsidR="00BE3E8A">
        <w:rPr>
          <w:rFonts w:cstheme="minorHAnsi"/>
          <w:sz w:val="20"/>
          <w:szCs w:val="20"/>
          <w:lang w:val="en-US"/>
        </w:rPr>
        <w:t xml:space="preserve">lease speak to </w:t>
      </w:r>
      <w:proofErr w:type="spellStart"/>
      <w:r w:rsidR="00BE3E8A">
        <w:rPr>
          <w:rFonts w:cstheme="minorHAnsi"/>
          <w:sz w:val="20"/>
          <w:szCs w:val="20"/>
          <w:lang w:val="en-US"/>
        </w:rPr>
        <w:t>Redbank</w:t>
      </w:r>
      <w:proofErr w:type="spellEnd"/>
      <w:r w:rsidR="00BE3E8A">
        <w:rPr>
          <w:rFonts w:cstheme="minorHAnsi"/>
          <w:sz w:val="20"/>
          <w:szCs w:val="20"/>
          <w:lang w:val="en-US"/>
        </w:rPr>
        <w:t xml:space="preserve"> Practice</w:t>
      </w:r>
      <w:bookmarkStart w:id="0" w:name="_GoBack"/>
      <w:bookmarkEnd w:id="0"/>
      <w:r w:rsidR="00F634A7" w:rsidRPr="004549C0">
        <w:rPr>
          <w:rFonts w:cstheme="minorHAnsi"/>
          <w:sz w:val="20"/>
          <w:szCs w:val="20"/>
          <w:lang w:val="en-US"/>
        </w:rPr>
        <w:t xml:space="preserve"> reception</w:t>
      </w:r>
      <w:r>
        <w:rPr>
          <w:rFonts w:cstheme="minorHAnsi"/>
          <w:sz w:val="20"/>
          <w:szCs w:val="20"/>
          <w:lang w:val="en-US"/>
        </w:rPr>
        <w:t xml:space="preserve"> to make this request</w:t>
      </w:r>
      <w:r w:rsidR="00F634A7" w:rsidRPr="004549C0">
        <w:rPr>
          <w:rFonts w:cstheme="minorHAnsi"/>
          <w:sz w:val="20"/>
          <w:szCs w:val="20"/>
          <w:lang w:val="en-US"/>
        </w:rPr>
        <w:t>. Thank you.</w:t>
      </w:r>
    </w:p>
    <w:sectPr w:rsidR="00392EF6" w:rsidRPr="004549C0" w:rsidSect="00392EF6">
      <w:pgSz w:w="16838" w:h="11906" w:orient="landscape"/>
      <w:pgMar w:top="709" w:right="678" w:bottom="709" w:left="851" w:header="708" w:footer="708" w:gutter="0"/>
      <w:cols w:num="3" w:space="161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87868"/>
    <w:multiLevelType w:val="hybridMultilevel"/>
    <w:tmpl w:val="EE26B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EB3531A"/>
    <w:multiLevelType w:val="hybridMultilevel"/>
    <w:tmpl w:val="8A1CFE46"/>
    <w:lvl w:ilvl="0" w:tplc="9B6CE54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4D2"/>
    <w:rsid w:val="00072C30"/>
    <w:rsid w:val="002F34D2"/>
    <w:rsid w:val="00313BA0"/>
    <w:rsid w:val="003872B4"/>
    <w:rsid w:val="00392EF6"/>
    <w:rsid w:val="004549C0"/>
    <w:rsid w:val="005025C5"/>
    <w:rsid w:val="0051405A"/>
    <w:rsid w:val="005C6A3A"/>
    <w:rsid w:val="00685A6B"/>
    <w:rsid w:val="006D0571"/>
    <w:rsid w:val="006D7D05"/>
    <w:rsid w:val="006E5A6B"/>
    <w:rsid w:val="007C3A55"/>
    <w:rsid w:val="009C32EA"/>
    <w:rsid w:val="00BE3E8A"/>
    <w:rsid w:val="00CD092C"/>
    <w:rsid w:val="00F63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0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92C"/>
    <w:pPr>
      <w:ind w:left="720"/>
      <w:contextualSpacing/>
    </w:pPr>
  </w:style>
  <w:style w:type="table" w:styleId="TableGrid">
    <w:name w:val="Table Grid"/>
    <w:basedOn w:val="TableNormal"/>
    <w:uiPriority w:val="39"/>
    <w:rsid w:val="00313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4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0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92C"/>
    <w:pPr>
      <w:ind w:left="720"/>
      <w:contextualSpacing/>
    </w:pPr>
  </w:style>
  <w:style w:type="table" w:styleId="TableGrid">
    <w:name w:val="Table Grid"/>
    <w:basedOn w:val="TableNormal"/>
    <w:uiPriority w:val="39"/>
    <w:rsid w:val="00313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4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0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PARRY</dc:creator>
  <cp:keywords/>
  <dc:description/>
  <cp:lastModifiedBy>michele.winstanley</cp:lastModifiedBy>
  <cp:revision>10</cp:revision>
  <cp:lastPrinted>2019-11-18T16:58:00Z</cp:lastPrinted>
  <dcterms:created xsi:type="dcterms:W3CDTF">2019-11-18T16:59:00Z</dcterms:created>
  <dcterms:modified xsi:type="dcterms:W3CDTF">2020-03-25T11:28:00Z</dcterms:modified>
</cp:coreProperties>
</file>